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298" w:rsidRPr="00695298" w:rsidRDefault="00695298" w:rsidP="00695298">
      <w:pPr>
        <w:autoSpaceDE w:val="0"/>
        <w:autoSpaceDN w:val="0"/>
        <w:adjustRightInd w:val="0"/>
        <w:snapToGrid w:val="0"/>
        <w:spacing w:line="600" w:lineRule="exact"/>
        <w:jc w:val="center"/>
        <w:rPr>
          <w:rFonts w:ascii="方正小标宋简体" w:eastAsia="方正小标宋简体" w:hAnsi="华文中宋" w:cs="宋体" w:hint="eastAsia"/>
          <w:color w:val="000000"/>
          <w:kern w:val="0"/>
          <w:sz w:val="40"/>
          <w:szCs w:val="32"/>
        </w:rPr>
      </w:pPr>
      <w:r w:rsidRPr="00695298">
        <w:rPr>
          <w:rFonts w:ascii="方正小标宋简体" w:eastAsia="方正小标宋简体" w:hAnsi="华文中宋" w:cs="黑体" w:hint="eastAsia"/>
          <w:color w:val="000000"/>
          <w:kern w:val="0"/>
          <w:sz w:val="40"/>
          <w:szCs w:val="32"/>
        </w:rPr>
        <w:t>北京理工大学非事业编制人员考核实施办法</w:t>
      </w:r>
    </w:p>
    <w:p w:rsidR="00695298" w:rsidRPr="00B563DB" w:rsidRDefault="00695298" w:rsidP="00695298">
      <w:pPr>
        <w:autoSpaceDE w:val="0"/>
        <w:autoSpaceDN w:val="0"/>
        <w:adjustRightInd w:val="0"/>
        <w:snapToGrid w:val="0"/>
        <w:spacing w:line="600" w:lineRule="exact"/>
        <w:ind w:firstLineChars="200" w:firstLine="640"/>
        <w:rPr>
          <w:rFonts w:ascii="仿宋_GB2312" w:eastAsia="仿宋_GB2312" w:cs="仿宋_GB2312" w:hint="eastAsia"/>
          <w:color w:val="000000"/>
          <w:kern w:val="0"/>
          <w:sz w:val="32"/>
          <w:szCs w:val="32"/>
        </w:rPr>
      </w:pPr>
    </w:p>
    <w:p w:rsidR="00695298" w:rsidRPr="00B563DB" w:rsidRDefault="00695298" w:rsidP="00695298">
      <w:pPr>
        <w:autoSpaceDE w:val="0"/>
        <w:autoSpaceDN w:val="0"/>
        <w:adjustRightInd w:val="0"/>
        <w:snapToGrid w:val="0"/>
        <w:spacing w:line="600" w:lineRule="exact"/>
        <w:ind w:firstLineChars="200" w:firstLine="640"/>
        <w:rPr>
          <w:rFonts w:ascii="仿宋_GB2312" w:eastAsia="仿宋_GB2312" w:cs="仿宋_GB2312" w:hint="eastAsia"/>
          <w:color w:val="000000"/>
          <w:kern w:val="0"/>
          <w:sz w:val="32"/>
          <w:szCs w:val="32"/>
        </w:rPr>
      </w:pPr>
      <w:r w:rsidRPr="00B563DB">
        <w:rPr>
          <w:rFonts w:ascii="仿宋_GB2312" w:eastAsia="仿宋_GB2312" w:cs="仿宋_GB2312" w:hint="eastAsia"/>
          <w:color w:val="000000"/>
          <w:kern w:val="0"/>
          <w:sz w:val="32"/>
          <w:szCs w:val="32"/>
        </w:rPr>
        <w:t>考核工作是学校非事业编制人员管理工作的重要内容，是推动非事业编制岗位管理的基础性工作，是加强非事业编制人员队伍建设、提高非事业编制人员素质的重要工作环节。根据《北京理工大学非事业编制人员聘用管理办法》（北京理工大学令第124号），特提出本办法。</w:t>
      </w:r>
    </w:p>
    <w:p w:rsidR="00695298" w:rsidRPr="00695298" w:rsidRDefault="00695298" w:rsidP="00695298">
      <w:pPr>
        <w:autoSpaceDE w:val="0"/>
        <w:autoSpaceDN w:val="0"/>
        <w:adjustRightInd w:val="0"/>
        <w:snapToGrid w:val="0"/>
        <w:spacing w:line="600" w:lineRule="exact"/>
        <w:ind w:firstLine="643"/>
        <w:rPr>
          <w:rFonts w:ascii="黑体" w:eastAsia="黑体" w:hAnsi="黑体" w:cs="仿宋_GB2312" w:hint="eastAsia"/>
          <w:color w:val="000000"/>
          <w:kern w:val="0"/>
          <w:sz w:val="32"/>
          <w:szCs w:val="32"/>
        </w:rPr>
      </w:pPr>
      <w:r w:rsidRPr="00695298">
        <w:rPr>
          <w:rFonts w:ascii="黑体" w:eastAsia="黑体" w:hAnsi="黑体" w:cs="仿宋_GB2312" w:hint="eastAsia"/>
          <w:color w:val="000000"/>
          <w:kern w:val="0"/>
          <w:sz w:val="32"/>
          <w:szCs w:val="32"/>
        </w:rPr>
        <w:t>一、考核原则</w:t>
      </w:r>
    </w:p>
    <w:p w:rsidR="00695298" w:rsidRPr="00B563DB" w:rsidRDefault="00695298" w:rsidP="00695298">
      <w:pPr>
        <w:autoSpaceDE w:val="0"/>
        <w:autoSpaceDN w:val="0"/>
        <w:adjustRightInd w:val="0"/>
        <w:snapToGrid w:val="0"/>
        <w:spacing w:line="600" w:lineRule="exact"/>
        <w:ind w:firstLine="640"/>
        <w:rPr>
          <w:rFonts w:ascii="仿宋_GB2312" w:eastAsia="仿宋_GB2312" w:cs="仿宋_GB2312" w:hint="eastAsia"/>
          <w:color w:val="000000"/>
          <w:kern w:val="0"/>
          <w:sz w:val="32"/>
          <w:szCs w:val="32"/>
        </w:rPr>
      </w:pPr>
      <w:r w:rsidRPr="00B563DB">
        <w:rPr>
          <w:rFonts w:ascii="仿宋_GB2312" w:eastAsia="仿宋_GB2312" w:cs="仿宋_GB2312" w:hint="eastAsia"/>
          <w:color w:val="000000"/>
          <w:kern w:val="0"/>
          <w:sz w:val="32"/>
          <w:szCs w:val="32"/>
        </w:rPr>
        <w:t>1.坚持按岗位考核。强化岗位意识，以劳动合同（协议）、岗位责任书约定的岗位职责为考核依据，把完成岗位职责的情况作为考核的主要内容。</w:t>
      </w:r>
    </w:p>
    <w:p w:rsidR="00695298" w:rsidRPr="00B563DB" w:rsidRDefault="00695298" w:rsidP="00695298">
      <w:pPr>
        <w:autoSpaceDE w:val="0"/>
        <w:autoSpaceDN w:val="0"/>
        <w:adjustRightInd w:val="0"/>
        <w:snapToGrid w:val="0"/>
        <w:spacing w:line="600" w:lineRule="exact"/>
        <w:ind w:firstLineChars="200" w:firstLine="640"/>
        <w:rPr>
          <w:rFonts w:ascii="仿宋_GB2312" w:eastAsia="仿宋_GB2312" w:cs="仿宋_GB2312" w:hint="eastAsia"/>
          <w:color w:val="000000"/>
          <w:kern w:val="0"/>
          <w:sz w:val="32"/>
          <w:szCs w:val="32"/>
        </w:rPr>
      </w:pPr>
      <w:r w:rsidRPr="00B563DB">
        <w:rPr>
          <w:rFonts w:ascii="仿宋_GB2312" w:eastAsia="仿宋_GB2312" w:cs="仿宋_GB2312" w:hint="eastAsia"/>
          <w:color w:val="000000"/>
          <w:kern w:val="0"/>
          <w:sz w:val="32"/>
          <w:szCs w:val="32"/>
        </w:rPr>
        <w:t>2.定量与定性相结合。根据岗位职责要求，把完成本职岗位的工作量与工作完成的质量、水平和创新性相结合，进行考核。</w:t>
      </w:r>
    </w:p>
    <w:p w:rsidR="00695298" w:rsidRPr="00B563DB" w:rsidRDefault="00695298" w:rsidP="00695298">
      <w:pPr>
        <w:autoSpaceDE w:val="0"/>
        <w:autoSpaceDN w:val="0"/>
        <w:adjustRightInd w:val="0"/>
        <w:snapToGrid w:val="0"/>
        <w:spacing w:line="600" w:lineRule="exact"/>
        <w:ind w:firstLineChars="200" w:firstLine="640"/>
        <w:rPr>
          <w:rFonts w:ascii="仿宋_GB2312" w:eastAsia="仿宋_GB2312" w:cs="仿宋_GB2312" w:hint="eastAsia"/>
          <w:color w:val="000000"/>
          <w:kern w:val="0"/>
          <w:sz w:val="32"/>
          <w:szCs w:val="32"/>
        </w:rPr>
      </w:pPr>
      <w:r w:rsidRPr="00B563DB">
        <w:rPr>
          <w:rFonts w:ascii="仿宋_GB2312" w:eastAsia="仿宋_GB2312" w:cs="仿宋_GB2312" w:hint="eastAsia"/>
          <w:color w:val="000000"/>
          <w:kern w:val="0"/>
          <w:sz w:val="32"/>
          <w:szCs w:val="32"/>
        </w:rPr>
        <w:t>3.自我鉴定与民主评议相结合。考核工作采取聘用人员自我鉴定和单位民主评议相结合的方式开展，贯彻公平、公正、公开的考核工作原则。</w:t>
      </w:r>
    </w:p>
    <w:p w:rsidR="00695298" w:rsidRPr="00B563DB" w:rsidRDefault="00695298" w:rsidP="00695298">
      <w:pPr>
        <w:autoSpaceDE w:val="0"/>
        <w:autoSpaceDN w:val="0"/>
        <w:adjustRightInd w:val="0"/>
        <w:snapToGrid w:val="0"/>
        <w:spacing w:line="600" w:lineRule="exact"/>
        <w:ind w:firstLineChars="200" w:firstLine="640"/>
        <w:rPr>
          <w:rFonts w:ascii="仿宋_GB2312" w:eastAsia="仿宋_GB2312" w:cs="仿宋_GB2312" w:hint="eastAsia"/>
          <w:color w:val="000000"/>
          <w:kern w:val="0"/>
          <w:sz w:val="32"/>
          <w:szCs w:val="32"/>
        </w:rPr>
      </w:pPr>
      <w:r w:rsidRPr="00B563DB">
        <w:rPr>
          <w:rFonts w:ascii="仿宋_GB2312" w:eastAsia="仿宋_GB2312" w:cs="仿宋_GB2312" w:hint="eastAsia"/>
          <w:color w:val="000000"/>
          <w:kern w:val="0"/>
          <w:sz w:val="32"/>
          <w:szCs w:val="32"/>
        </w:rPr>
        <w:t>4.加强考核结果使用力度。把考核作为建立非事业编制用人制度和分配制度的重要基础性工作，考核结果与工资待遇、解聘续聘及各类奖惩制度密切挂钩。</w:t>
      </w:r>
    </w:p>
    <w:p w:rsidR="00695298" w:rsidRPr="00695298" w:rsidRDefault="00695298" w:rsidP="00695298">
      <w:pPr>
        <w:autoSpaceDE w:val="0"/>
        <w:autoSpaceDN w:val="0"/>
        <w:adjustRightInd w:val="0"/>
        <w:snapToGrid w:val="0"/>
        <w:spacing w:line="600" w:lineRule="exact"/>
        <w:ind w:firstLine="643"/>
        <w:rPr>
          <w:rFonts w:ascii="黑体" w:eastAsia="黑体" w:hAnsi="黑体" w:cs="仿宋_GB2312" w:hint="eastAsia"/>
          <w:color w:val="000000"/>
          <w:kern w:val="0"/>
          <w:sz w:val="32"/>
          <w:szCs w:val="32"/>
        </w:rPr>
      </w:pPr>
      <w:r w:rsidRPr="00695298">
        <w:rPr>
          <w:rFonts w:ascii="黑体" w:eastAsia="黑体" w:hAnsi="黑体" w:cs="仿宋_GB2312" w:hint="eastAsia"/>
          <w:color w:val="000000"/>
          <w:kern w:val="0"/>
          <w:sz w:val="32"/>
          <w:szCs w:val="32"/>
        </w:rPr>
        <w:t>二、考核范围</w:t>
      </w:r>
    </w:p>
    <w:p w:rsidR="00695298" w:rsidRPr="00B563DB" w:rsidRDefault="00695298" w:rsidP="00695298">
      <w:pPr>
        <w:autoSpaceDE w:val="0"/>
        <w:autoSpaceDN w:val="0"/>
        <w:adjustRightInd w:val="0"/>
        <w:snapToGrid w:val="0"/>
        <w:spacing w:line="600" w:lineRule="exact"/>
        <w:ind w:firstLineChars="200" w:firstLine="640"/>
        <w:rPr>
          <w:rFonts w:ascii="仿宋_GB2312" w:eastAsia="仿宋_GB2312" w:cs="仿宋_GB2312" w:hint="eastAsia"/>
          <w:color w:val="000000"/>
          <w:kern w:val="0"/>
          <w:sz w:val="32"/>
          <w:szCs w:val="32"/>
        </w:rPr>
      </w:pPr>
      <w:r w:rsidRPr="00B563DB">
        <w:rPr>
          <w:rFonts w:ascii="仿宋_GB2312" w:eastAsia="仿宋_GB2312" w:cs="仿宋_GB2312" w:hint="eastAsia"/>
          <w:color w:val="000000"/>
          <w:kern w:val="0"/>
          <w:sz w:val="32"/>
          <w:szCs w:val="32"/>
        </w:rPr>
        <w:t>2014年7月前各单位通过人事处人才交流中心聘用的非事业编制人员和获得学校授权的单位自主聘用的非事业编</w:t>
      </w:r>
      <w:r w:rsidRPr="00B563DB">
        <w:rPr>
          <w:rFonts w:ascii="仿宋_GB2312" w:eastAsia="仿宋_GB2312" w:cs="仿宋_GB2312" w:hint="eastAsia"/>
          <w:color w:val="000000"/>
          <w:kern w:val="0"/>
          <w:sz w:val="32"/>
          <w:szCs w:val="32"/>
        </w:rPr>
        <w:lastRenderedPageBreak/>
        <w:t>制人员。</w:t>
      </w:r>
    </w:p>
    <w:p w:rsidR="00695298" w:rsidRPr="00695298" w:rsidRDefault="00695298" w:rsidP="00695298">
      <w:pPr>
        <w:autoSpaceDE w:val="0"/>
        <w:autoSpaceDN w:val="0"/>
        <w:adjustRightInd w:val="0"/>
        <w:snapToGrid w:val="0"/>
        <w:spacing w:line="600" w:lineRule="exact"/>
        <w:ind w:firstLine="643"/>
        <w:rPr>
          <w:rFonts w:ascii="黑体" w:eastAsia="黑体" w:hAnsi="黑体" w:cs="仿宋_GB2312" w:hint="eastAsia"/>
          <w:color w:val="000000"/>
          <w:kern w:val="0"/>
          <w:sz w:val="32"/>
          <w:szCs w:val="32"/>
        </w:rPr>
      </w:pPr>
      <w:r w:rsidRPr="00695298">
        <w:rPr>
          <w:rFonts w:ascii="黑体" w:eastAsia="黑体" w:hAnsi="黑体" w:cs="仿宋_GB2312" w:hint="eastAsia"/>
          <w:color w:val="000000"/>
          <w:kern w:val="0"/>
          <w:sz w:val="32"/>
          <w:szCs w:val="32"/>
        </w:rPr>
        <w:t>三、考核内容</w:t>
      </w:r>
    </w:p>
    <w:p w:rsidR="00695298" w:rsidRPr="00B563DB" w:rsidRDefault="00695298" w:rsidP="00695298">
      <w:pPr>
        <w:autoSpaceDE w:val="0"/>
        <w:autoSpaceDN w:val="0"/>
        <w:adjustRightInd w:val="0"/>
        <w:snapToGrid w:val="0"/>
        <w:spacing w:line="600" w:lineRule="exact"/>
        <w:ind w:firstLineChars="200" w:firstLine="640"/>
        <w:rPr>
          <w:rFonts w:ascii="仿宋_GB2312" w:eastAsia="仿宋_GB2312" w:cs="仿宋_GB2312" w:hint="eastAsia"/>
          <w:color w:val="000000"/>
          <w:kern w:val="0"/>
          <w:sz w:val="32"/>
          <w:szCs w:val="32"/>
        </w:rPr>
      </w:pPr>
      <w:r w:rsidRPr="00B563DB">
        <w:rPr>
          <w:rFonts w:ascii="仿宋_GB2312" w:eastAsia="仿宋_GB2312" w:cs="仿宋_GB2312" w:hint="eastAsia"/>
          <w:color w:val="000000"/>
          <w:kern w:val="0"/>
          <w:sz w:val="32"/>
          <w:szCs w:val="32"/>
        </w:rPr>
        <w:t>非事业编制人员考核主要依据聘用人员签订的劳动合同（协议）、岗位责任书中约定的岗位职责内容，从德、能、勤、绩四个方面进行考核，重点考核履行工作职责和取得工作业绩情况。</w:t>
      </w:r>
    </w:p>
    <w:p w:rsidR="00695298" w:rsidRPr="00695298" w:rsidRDefault="00695298" w:rsidP="00695298">
      <w:pPr>
        <w:autoSpaceDE w:val="0"/>
        <w:autoSpaceDN w:val="0"/>
        <w:adjustRightInd w:val="0"/>
        <w:snapToGrid w:val="0"/>
        <w:spacing w:line="600" w:lineRule="exact"/>
        <w:ind w:firstLine="643"/>
        <w:rPr>
          <w:rFonts w:ascii="黑体" w:eastAsia="黑体" w:hAnsi="黑体" w:cs="仿宋_GB2312" w:hint="eastAsia"/>
          <w:color w:val="000000"/>
          <w:kern w:val="0"/>
          <w:sz w:val="32"/>
          <w:szCs w:val="32"/>
        </w:rPr>
      </w:pPr>
      <w:r w:rsidRPr="00695298">
        <w:rPr>
          <w:rFonts w:ascii="黑体" w:eastAsia="黑体" w:hAnsi="黑体" w:cs="仿宋_GB2312" w:hint="eastAsia"/>
          <w:color w:val="000000"/>
          <w:kern w:val="0"/>
          <w:sz w:val="32"/>
          <w:szCs w:val="32"/>
        </w:rPr>
        <w:t>四、考核办法和程序</w:t>
      </w:r>
    </w:p>
    <w:p w:rsidR="00695298" w:rsidRPr="00B563DB" w:rsidRDefault="00695298" w:rsidP="00695298">
      <w:pPr>
        <w:autoSpaceDE w:val="0"/>
        <w:autoSpaceDN w:val="0"/>
        <w:adjustRightInd w:val="0"/>
        <w:snapToGrid w:val="0"/>
        <w:spacing w:line="600" w:lineRule="exact"/>
        <w:ind w:firstLine="640"/>
        <w:rPr>
          <w:rFonts w:ascii="仿宋_GB2312" w:eastAsia="仿宋_GB2312" w:cs="仿宋_GB2312" w:hint="eastAsia"/>
          <w:color w:val="000000"/>
          <w:kern w:val="0"/>
          <w:sz w:val="32"/>
          <w:szCs w:val="32"/>
        </w:rPr>
      </w:pPr>
      <w:r w:rsidRPr="00B563DB">
        <w:rPr>
          <w:rFonts w:ascii="仿宋_GB2312" w:eastAsia="仿宋_GB2312" w:cs="仿宋_GB2312" w:hint="eastAsia"/>
          <w:color w:val="000000"/>
          <w:kern w:val="0"/>
          <w:sz w:val="32"/>
          <w:szCs w:val="32"/>
        </w:rPr>
        <w:t>考核工作每年年底由学校统一组织进行。</w:t>
      </w:r>
    </w:p>
    <w:p w:rsidR="00695298" w:rsidRPr="00B563DB" w:rsidRDefault="00695298" w:rsidP="00695298">
      <w:pPr>
        <w:autoSpaceDE w:val="0"/>
        <w:autoSpaceDN w:val="0"/>
        <w:adjustRightInd w:val="0"/>
        <w:snapToGrid w:val="0"/>
        <w:spacing w:line="600" w:lineRule="exact"/>
        <w:ind w:firstLine="640"/>
        <w:rPr>
          <w:rFonts w:ascii="仿宋_GB2312" w:eastAsia="仿宋_GB2312" w:cs="仿宋_GB2312" w:hint="eastAsia"/>
          <w:color w:val="000000"/>
          <w:kern w:val="0"/>
          <w:sz w:val="32"/>
          <w:szCs w:val="32"/>
        </w:rPr>
      </w:pPr>
      <w:r w:rsidRPr="00B563DB">
        <w:rPr>
          <w:rFonts w:ascii="仿宋_GB2312" w:eastAsia="仿宋_GB2312" w:cs="仿宋_GB2312" w:hint="eastAsia"/>
          <w:color w:val="000000"/>
          <w:kern w:val="0"/>
          <w:sz w:val="32"/>
          <w:szCs w:val="32"/>
        </w:rPr>
        <w:t>每年初非事业编制人员聘用单位在广泛征求本单位非事业编制人员意见基础</w:t>
      </w:r>
      <w:proofErr w:type="gramStart"/>
      <w:r w:rsidRPr="00B563DB">
        <w:rPr>
          <w:rFonts w:ascii="仿宋_GB2312" w:eastAsia="仿宋_GB2312" w:cs="仿宋_GB2312" w:hint="eastAsia"/>
          <w:color w:val="000000"/>
          <w:kern w:val="0"/>
          <w:sz w:val="32"/>
          <w:szCs w:val="32"/>
        </w:rPr>
        <w:t>之上制</w:t>
      </w:r>
      <w:proofErr w:type="gramEnd"/>
      <w:r w:rsidRPr="00B563DB">
        <w:rPr>
          <w:rFonts w:ascii="仿宋_GB2312" w:eastAsia="仿宋_GB2312" w:cs="仿宋_GB2312" w:hint="eastAsia"/>
          <w:color w:val="000000"/>
          <w:kern w:val="0"/>
          <w:sz w:val="32"/>
          <w:szCs w:val="32"/>
        </w:rPr>
        <w:t>定本单位《非事业编制人员考核评价办法》，年底成立由单位领导班子成员、非事业编制人员直接主管领导、非事业编制人员管理服务对象等组成的考核评价小组（需报人事处备案）。</w:t>
      </w:r>
    </w:p>
    <w:p w:rsidR="00695298" w:rsidRPr="00B563DB" w:rsidRDefault="00695298" w:rsidP="00695298">
      <w:pPr>
        <w:autoSpaceDE w:val="0"/>
        <w:autoSpaceDN w:val="0"/>
        <w:adjustRightInd w:val="0"/>
        <w:snapToGrid w:val="0"/>
        <w:spacing w:line="600" w:lineRule="exact"/>
        <w:ind w:firstLine="640"/>
        <w:rPr>
          <w:rFonts w:ascii="仿宋_GB2312" w:eastAsia="仿宋_GB2312" w:cs="仿宋_GB2312" w:hint="eastAsia"/>
          <w:color w:val="000000"/>
          <w:kern w:val="0"/>
          <w:sz w:val="32"/>
          <w:szCs w:val="32"/>
        </w:rPr>
      </w:pPr>
      <w:r w:rsidRPr="00B563DB">
        <w:rPr>
          <w:rFonts w:ascii="仿宋_GB2312" w:eastAsia="仿宋_GB2312" w:cs="仿宋_GB2312" w:hint="eastAsia"/>
          <w:color w:val="000000"/>
          <w:kern w:val="0"/>
          <w:sz w:val="32"/>
          <w:szCs w:val="32"/>
        </w:rPr>
        <w:t>学校下发教职工年度考核实施方案后，各单位考核评价小组组织实施对本单位非事业编制人员的考核工作。各机关单位、基础教育学院和良乡校区管理处应在本单位得出本单位非事业编制人员考核合格和不合格的结论，排序后分别</w:t>
      </w:r>
      <w:proofErr w:type="gramStart"/>
      <w:r w:rsidRPr="00B563DB">
        <w:rPr>
          <w:rFonts w:ascii="仿宋_GB2312" w:eastAsia="仿宋_GB2312" w:cs="仿宋_GB2312" w:hint="eastAsia"/>
          <w:color w:val="000000"/>
          <w:kern w:val="0"/>
          <w:sz w:val="32"/>
          <w:szCs w:val="32"/>
        </w:rPr>
        <w:t>报机关</w:t>
      </w:r>
      <w:proofErr w:type="gramEnd"/>
      <w:r w:rsidRPr="00B563DB">
        <w:rPr>
          <w:rFonts w:ascii="仿宋_GB2312" w:eastAsia="仿宋_GB2312" w:cs="仿宋_GB2312" w:hint="eastAsia"/>
          <w:color w:val="000000"/>
          <w:kern w:val="0"/>
          <w:sz w:val="32"/>
          <w:szCs w:val="32"/>
        </w:rPr>
        <w:t>党委、基础教育学院党委，由各党委统一组织考核评价小组进行非事业编制年度考核优秀人员的评选工作。</w:t>
      </w:r>
    </w:p>
    <w:p w:rsidR="00695298" w:rsidRPr="00B563DB" w:rsidRDefault="00695298" w:rsidP="00695298">
      <w:pPr>
        <w:autoSpaceDE w:val="0"/>
        <w:autoSpaceDN w:val="0"/>
        <w:adjustRightInd w:val="0"/>
        <w:snapToGrid w:val="0"/>
        <w:spacing w:line="600" w:lineRule="exact"/>
        <w:ind w:firstLine="640"/>
        <w:rPr>
          <w:rFonts w:ascii="仿宋_GB2312" w:eastAsia="仿宋_GB2312" w:cs="仿宋_GB2312" w:hint="eastAsia"/>
          <w:color w:val="000000"/>
          <w:kern w:val="0"/>
          <w:sz w:val="32"/>
          <w:szCs w:val="32"/>
        </w:rPr>
      </w:pPr>
      <w:r w:rsidRPr="00B563DB">
        <w:rPr>
          <w:rFonts w:ascii="仿宋_GB2312" w:eastAsia="仿宋_GB2312" w:cs="仿宋_GB2312" w:hint="eastAsia"/>
          <w:color w:val="000000"/>
          <w:kern w:val="0"/>
          <w:sz w:val="32"/>
          <w:szCs w:val="32"/>
        </w:rPr>
        <w:t>具体考核程序为：</w:t>
      </w:r>
    </w:p>
    <w:p w:rsidR="00695298" w:rsidRPr="00B563DB" w:rsidRDefault="00695298" w:rsidP="00695298">
      <w:pPr>
        <w:autoSpaceDE w:val="0"/>
        <w:autoSpaceDN w:val="0"/>
        <w:adjustRightInd w:val="0"/>
        <w:snapToGrid w:val="0"/>
        <w:spacing w:line="600" w:lineRule="exact"/>
        <w:ind w:firstLine="640"/>
        <w:rPr>
          <w:rFonts w:ascii="仿宋_GB2312" w:eastAsia="仿宋_GB2312" w:cs="仿宋_GB2312" w:hint="eastAsia"/>
          <w:color w:val="000000"/>
          <w:kern w:val="0"/>
          <w:sz w:val="32"/>
          <w:szCs w:val="32"/>
        </w:rPr>
      </w:pPr>
      <w:r w:rsidRPr="00B563DB">
        <w:rPr>
          <w:rFonts w:ascii="仿宋_GB2312" w:eastAsia="仿宋_GB2312" w:cs="仿宋_GB2312" w:hint="eastAsia"/>
          <w:color w:val="000000"/>
          <w:kern w:val="0"/>
          <w:sz w:val="32"/>
          <w:szCs w:val="32"/>
        </w:rPr>
        <w:t>非事业编制被考核人员进行年度工作总结，填写年度考核表，以PPT形式向考核评价小组汇报本年度履行岗位职责情况，重点阐述对所在工作岗位的认识、完成岗位职责和取</w:t>
      </w:r>
      <w:r w:rsidRPr="00B563DB">
        <w:rPr>
          <w:rFonts w:ascii="仿宋_GB2312" w:eastAsia="仿宋_GB2312" w:cs="仿宋_GB2312" w:hint="eastAsia"/>
          <w:color w:val="000000"/>
          <w:kern w:val="0"/>
          <w:sz w:val="32"/>
          <w:szCs w:val="32"/>
        </w:rPr>
        <w:lastRenderedPageBreak/>
        <w:t>得的工作业绩情况，时间控制在每人5分钟，最后考核评价小组成员以无记名投票方式产生考核优秀、合格和不合格人选。考核工作实行回避制度。考核优秀人员结果的得出采取差额投票机制：1.第一轮投票：对考核合格人员按下达指标差额投票，按得票多少排序，取</w:t>
      </w:r>
      <w:proofErr w:type="gramStart"/>
      <w:r w:rsidRPr="00B563DB">
        <w:rPr>
          <w:rFonts w:ascii="仿宋_GB2312" w:eastAsia="仿宋_GB2312" w:cs="仿宋_GB2312" w:hint="eastAsia"/>
          <w:color w:val="000000"/>
          <w:kern w:val="0"/>
          <w:sz w:val="32"/>
          <w:szCs w:val="32"/>
        </w:rPr>
        <w:t>至优秀</w:t>
      </w:r>
      <w:proofErr w:type="gramEnd"/>
      <w:r w:rsidRPr="00B563DB">
        <w:rPr>
          <w:rFonts w:ascii="仿宋_GB2312" w:eastAsia="仿宋_GB2312" w:cs="仿宋_GB2312" w:hint="eastAsia"/>
          <w:color w:val="000000"/>
          <w:kern w:val="0"/>
          <w:sz w:val="32"/>
          <w:szCs w:val="32"/>
        </w:rPr>
        <w:t>人员评选指标数；2.第二轮投票：对第一轮差额投票结果人员进行等额投票，通过评选者要求同意票超过2/3（向上取整）。</w:t>
      </w:r>
    </w:p>
    <w:p w:rsidR="00695298" w:rsidRPr="00B563DB" w:rsidRDefault="00695298" w:rsidP="00695298">
      <w:pPr>
        <w:autoSpaceDE w:val="0"/>
        <w:autoSpaceDN w:val="0"/>
        <w:adjustRightInd w:val="0"/>
        <w:snapToGrid w:val="0"/>
        <w:spacing w:line="600" w:lineRule="exact"/>
        <w:ind w:firstLine="640"/>
        <w:rPr>
          <w:rFonts w:ascii="仿宋_GB2312" w:eastAsia="仿宋_GB2312" w:cs="仿宋_GB2312" w:hint="eastAsia"/>
          <w:color w:val="000000"/>
          <w:kern w:val="0"/>
          <w:sz w:val="32"/>
          <w:szCs w:val="32"/>
        </w:rPr>
      </w:pPr>
      <w:r w:rsidRPr="00B563DB">
        <w:rPr>
          <w:rFonts w:ascii="仿宋_GB2312" w:eastAsia="仿宋_GB2312" w:cs="仿宋_GB2312" w:hint="eastAsia"/>
          <w:color w:val="000000"/>
          <w:kern w:val="0"/>
          <w:sz w:val="32"/>
          <w:szCs w:val="32"/>
        </w:rPr>
        <w:t>各单位考核评价小组确定的考核结果报学校审定，学校审定后由用人单位及时将考核结果书面告知被考核人员并反馈工作中的进步和不足之处，以促进非事业编制人员更好的工作。</w:t>
      </w:r>
    </w:p>
    <w:p w:rsidR="00695298" w:rsidRPr="00695298" w:rsidRDefault="00695298" w:rsidP="00695298">
      <w:pPr>
        <w:autoSpaceDE w:val="0"/>
        <w:autoSpaceDN w:val="0"/>
        <w:adjustRightInd w:val="0"/>
        <w:snapToGrid w:val="0"/>
        <w:spacing w:line="600" w:lineRule="exact"/>
        <w:ind w:firstLine="643"/>
        <w:rPr>
          <w:rFonts w:ascii="黑体" w:eastAsia="黑体" w:hAnsi="黑体" w:cs="仿宋_GB2312" w:hint="eastAsia"/>
          <w:color w:val="000000"/>
          <w:kern w:val="0"/>
          <w:sz w:val="32"/>
          <w:szCs w:val="32"/>
        </w:rPr>
      </w:pPr>
      <w:r w:rsidRPr="00695298">
        <w:rPr>
          <w:rFonts w:ascii="黑体" w:eastAsia="黑体" w:hAnsi="黑体" w:cs="仿宋_GB2312" w:hint="eastAsia"/>
          <w:color w:val="000000"/>
          <w:kern w:val="0"/>
          <w:sz w:val="32"/>
          <w:szCs w:val="32"/>
        </w:rPr>
        <w:t>五、考核结果</w:t>
      </w:r>
    </w:p>
    <w:p w:rsidR="00695298" w:rsidRPr="00B563DB" w:rsidRDefault="00695298" w:rsidP="00695298">
      <w:pPr>
        <w:autoSpaceDE w:val="0"/>
        <w:autoSpaceDN w:val="0"/>
        <w:adjustRightInd w:val="0"/>
        <w:snapToGrid w:val="0"/>
        <w:spacing w:line="600" w:lineRule="exact"/>
        <w:ind w:firstLine="640"/>
        <w:rPr>
          <w:rFonts w:ascii="仿宋_GB2312" w:eastAsia="仿宋_GB2312" w:cs="仿宋_GB2312" w:hint="eastAsia"/>
          <w:color w:val="000000"/>
          <w:kern w:val="0"/>
          <w:sz w:val="32"/>
          <w:szCs w:val="32"/>
        </w:rPr>
      </w:pPr>
      <w:r w:rsidRPr="00B563DB">
        <w:rPr>
          <w:rFonts w:ascii="仿宋_GB2312" w:eastAsia="仿宋_GB2312" w:cs="仿宋_GB2312" w:hint="eastAsia"/>
          <w:color w:val="000000"/>
          <w:kern w:val="0"/>
          <w:sz w:val="32"/>
          <w:szCs w:val="32"/>
        </w:rPr>
        <w:t>考核结果分为优秀、合格和不合格。</w:t>
      </w:r>
    </w:p>
    <w:p w:rsidR="00695298" w:rsidRPr="00B563DB" w:rsidRDefault="00695298" w:rsidP="00695298">
      <w:pPr>
        <w:autoSpaceDE w:val="0"/>
        <w:autoSpaceDN w:val="0"/>
        <w:adjustRightInd w:val="0"/>
        <w:snapToGrid w:val="0"/>
        <w:spacing w:line="600" w:lineRule="exact"/>
        <w:ind w:firstLineChars="200" w:firstLine="640"/>
        <w:rPr>
          <w:rFonts w:ascii="仿宋_GB2312" w:eastAsia="仿宋_GB2312" w:cs="仿宋_GB2312" w:hint="eastAsia"/>
          <w:color w:val="000000"/>
          <w:kern w:val="0"/>
          <w:sz w:val="32"/>
          <w:szCs w:val="32"/>
        </w:rPr>
      </w:pPr>
      <w:r w:rsidRPr="00B563DB">
        <w:rPr>
          <w:rFonts w:ascii="仿宋_GB2312" w:eastAsia="仿宋_GB2312" w:cs="仿宋_GB2312" w:hint="eastAsia"/>
          <w:color w:val="000000"/>
          <w:kern w:val="0"/>
          <w:sz w:val="32"/>
          <w:szCs w:val="32"/>
        </w:rPr>
        <w:t>非事业编制优秀人员的名额，一般不得超过本单位聘用非事业编制人员数的15%。被评为A类单位的，优秀非事业编制人员名额不得超过本单位聘用非事业编制人员数的20%。具体计算名额时本着“四舍五入”的原则，本年度</w:t>
      </w:r>
      <w:proofErr w:type="gramStart"/>
      <w:r w:rsidRPr="00B563DB">
        <w:rPr>
          <w:rFonts w:ascii="仿宋_GB2312" w:eastAsia="仿宋_GB2312" w:cs="仿宋_GB2312" w:hint="eastAsia"/>
          <w:color w:val="000000"/>
          <w:kern w:val="0"/>
          <w:sz w:val="32"/>
          <w:szCs w:val="32"/>
        </w:rPr>
        <w:t>无优秀</w:t>
      </w:r>
      <w:proofErr w:type="gramEnd"/>
      <w:r w:rsidRPr="00B563DB">
        <w:rPr>
          <w:rFonts w:ascii="仿宋_GB2312" w:eastAsia="仿宋_GB2312" w:cs="仿宋_GB2312" w:hint="eastAsia"/>
          <w:color w:val="000000"/>
          <w:kern w:val="0"/>
          <w:sz w:val="32"/>
          <w:szCs w:val="32"/>
        </w:rPr>
        <w:t>人员名额单位的计算系数可以累计至下一年。</w:t>
      </w:r>
    </w:p>
    <w:p w:rsidR="00695298" w:rsidRPr="00B563DB" w:rsidRDefault="00695298" w:rsidP="00695298">
      <w:pPr>
        <w:autoSpaceDE w:val="0"/>
        <w:autoSpaceDN w:val="0"/>
        <w:adjustRightInd w:val="0"/>
        <w:snapToGrid w:val="0"/>
        <w:spacing w:line="600" w:lineRule="exact"/>
        <w:ind w:firstLine="640"/>
        <w:rPr>
          <w:rFonts w:ascii="仿宋_GB2312" w:eastAsia="仿宋_GB2312" w:cs="仿宋_GB2312" w:hint="eastAsia"/>
          <w:color w:val="000000"/>
          <w:kern w:val="0"/>
          <w:sz w:val="32"/>
          <w:szCs w:val="32"/>
        </w:rPr>
      </w:pPr>
      <w:r w:rsidRPr="00B563DB">
        <w:rPr>
          <w:rFonts w:ascii="仿宋_GB2312" w:eastAsia="仿宋_GB2312" w:cs="仿宋_GB2312" w:hint="eastAsia"/>
          <w:color w:val="000000"/>
          <w:kern w:val="0"/>
          <w:sz w:val="32"/>
          <w:szCs w:val="32"/>
        </w:rPr>
        <w:t>有以下情况之一者，当年考核结果应确定为不合格：</w:t>
      </w:r>
    </w:p>
    <w:p w:rsidR="00695298" w:rsidRPr="00B563DB" w:rsidRDefault="00695298" w:rsidP="00695298">
      <w:pPr>
        <w:autoSpaceDE w:val="0"/>
        <w:autoSpaceDN w:val="0"/>
        <w:adjustRightInd w:val="0"/>
        <w:snapToGrid w:val="0"/>
        <w:spacing w:line="600" w:lineRule="exact"/>
        <w:ind w:firstLine="640"/>
        <w:rPr>
          <w:rFonts w:ascii="仿宋_GB2312" w:eastAsia="仿宋_GB2312" w:cs="仿宋_GB2312" w:hint="eastAsia"/>
          <w:color w:val="000000"/>
          <w:kern w:val="0"/>
          <w:sz w:val="32"/>
          <w:szCs w:val="32"/>
        </w:rPr>
      </w:pPr>
      <w:r w:rsidRPr="00B563DB">
        <w:rPr>
          <w:rFonts w:ascii="仿宋_GB2312" w:eastAsia="仿宋_GB2312" w:cs="仿宋_GB2312" w:hint="eastAsia"/>
          <w:color w:val="000000"/>
          <w:kern w:val="0"/>
          <w:sz w:val="32"/>
          <w:szCs w:val="32"/>
        </w:rPr>
        <w:t>1.未履行本岗位工作职责者。</w:t>
      </w:r>
    </w:p>
    <w:p w:rsidR="00695298" w:rsidRPr="00B563DB" w:rsidRDefault="00695298" w:rsidP="00695298">
      <w:pPr>
        <w:autoSpaceDE w:val="0"/>
        <w:autoSpaceDN w:val="0"/>
        <w:adjustRightInd w:val="0"/>
        <w:snapToGrid w:val="0"/>
        <w:spacing w:line="600" w:lineRule="exact"/>
        <w:ind w:firstLine="640"/>
        <w:rPr>
          <w:rFonts w:ascii="仿宋_GB2312" w:eastAsia="仿宋_GB2312" w:cs="仿宋_GB2312" w:hint="eastAsia"/>
          <w:color w:val="000000"/>
          <w:kern w:val="0"/>
          <w:sz w:val="32"/>
          <w:szCs w:val="32"/>
        </w:rPr>
      </w:pPr>
      <w:r w:rsidRPr="00B563DB">
        <w:rPr>
          <w:rFonts w:ascii="仿宋_GB2312" w:eastAsia="仿宋_GB2312" w:cs="仿宋_GB2312" w:hint="eastAsia"/>
          <w:color w:val="000000"/>
          <w:kern w:val="0"/>
          <w:sz w:val="32"/>
          <w:szCs w:val="32"/>
        </w:rPr>
        <w:t>2.侵害学校利益，造成严重损失者。</w:t>
      </w:r>
    </w:p>
    <w:p w:rsidR="00695298" w:rsidRPr="00B563DB" w:rsidRDefault="00695298" w:rsidP="00695298">
      <w:pPr>
        <w:autoSpaceDE w:val="0"/>
        <w:autoSpaceDN w:val="0"/>
        <w:adjustRightInd w:val="0"/>
        <w:snapToGrid w:val="0"/>
        <w:spacing w:line="600" w:lineRule="exact"/>
        <w:ind w:firstLine="640"/>
        <w:rPr>
          <w:rFonts w:ascii="仿宋_GB2312" w:eastAsia="仿宋_GB2312" w:cs="仿宋_GB2312" w:hint="eastAsia"/>
          <w:color w:val="000000"/>
          <w:kern w:val="0"/>
          <w:sz w:val="32"/>
          <w:szCs w:val="32"/>
        </w:rPr>
      </w:pPr>
      <w:r w:rsidRPr="00B563DB">
        <w:rPr>
          <w:rFonts w:ascii="仿宋_GB2312" w:eastAsia="仿宋_GB2312" w:cs="仿宋_GB2312" w:hint="eastAsia"/>
          <w:color w:val="000000"/>
          <w:kern w:val="0"/>
          <w:sz w:val="32"/>
          <w:szCs w:val="32"/>
        </w:rPr>
        <w:t>3.严重违反校规和所在单位相关工作规定者。</w:t>
      </w:r>
    </w:p>
    <w:p w:rsidR="00695298" w:rsidRPr="00B563DB" w:rsidRDefault="00695298" w:rsidP="00695298">
      <w:pPr>
        <w:autoSpaceDE w:val="0"/>
        <w:autoSpaceDN w:val="0"/>
        <w:adjustRightInd w:val="0"/>
        <w:snapToGrid w:val="0"/>
        <w:spacing w:line="600" w:lineRule="exact"/>
        <w:ind w:firstLine="640"/>
        <w:rPr>
          <w:rFonts w:ascii="仿宋_GB2312" w:eastAsia="仿宋_GB2312" w:cs="仿宋_GB2312" w:hint="eastAsia"/>
          <w:color w:val="000000"/>
          <w:kern w:val="0"/>
          <w:sz w:val="32"/>
          <w:szCs w:val="32"/>
        </w:rPr>
      </w:pPr>
      <w:r w:rsidRPr="00B563DB">
        <w:rPr>
          <w:rFonts w:ascii="仿宋_GB2312" w:eastAsia="仿宋_GB2312" w:cs="仿宋_GB2312" w:hint="eastAsia"/>
          <w:color w:val="000000"/>
          <w:kern w:val="0"/>
          <w:sz w:val="32"/>
          <w:szCs w:val="32"/>
        </w:rPr>
        <w:t>4.违反知识产权保护、保密、国家计划生育等政策者。</w:t>
      </w:r>
    </w:p>
    <w:p w:rsidR="00695298" w:rsidRPr="00B563DB" w:rsidRDefault="00695298" w:rsidP="00695298">
      <w:pPr>
        <w:autoSpaceDE w:val="0"/>
        <w:autoSpaceDN w:val="0"/>
        <w:adjustRightInd w:val="0"/>
        <w:snapToGrid w:val="0"/>
        <w:spacing w:line="600" w:lineRule="exact"/>
        <w:ind w:firstLine="640"/>
        <w:rPr>
          <w:rFonts w:ascii="仿宋_GB2312" w:eastAsia="仿宋_GB2312" w:cs="仿宋_GB2312" w:hint="eastAsia"/>
          <w:color w:val="000000"/>
          <w:kern w:val="0"/>
          <w:sz w:val="32"/>
          <w:szCs w:val="32"/>
        </w:rPr>
      </w:pPr>
      <w:r w:rsidRPr="00B563DB">
        <w:rPr>
          <w:rFonts w:ascii="仿宋_GB2312" w:eastAsia="仿宋_GB2312" w:cs="仿宋_GB2312" w:hint="eastAsia"/>
          <w:color w:val="000000"/>
          <w:kern w:val="0"/>
          <w:sz w:val="32"/>
          <w:szCs w:val="32"/>
        </w:rPr>
        <w:lastRenderedPageBreak/>
        <w:t>5.触犯国家相关法律、法规者。</w:t>
      </w:r>
    </w:p>
    <w:p w:rsidR="00695298" w:rsidRPr="00695298" w:rsidRDefault="00695298" w:rsidP="00695298">
      <w:pPr>
        <w:autoSpaceDE w:val="0"/>
        <w:autoSpaceDN w:val="0"/>
        <w:adjustRightInd w:val="0"/>
        <w:snapToGrid w:val="0"/>
        <w:spacing w:line="600" w:lineRule="exact"/>
        <w:ind w:firstLine="643"/>
        <w:rPr>
          <w:rFonts w:ascii="黑体" w:eastAsia="黑体" w:hAnsi="黑体" w:cs="仿宋_GB2312" w:hint="eastAsia"/>
          <w:color w:val="000000"/>
          <w:kern w:val="0"/>
          <w:sz w:val="32"/>
          <w:szCs w:val="32"/>
        </w:rPr>
      </w:pPr>
      <w:r w:rsidRPr="00695298">
        <w:rPr>
          <w:rFonts w:ascii="黑体" w:eastAsia="黑体" w:hAnsi="黑体" w:cs="仿宋_GB2312" w:hint="eastAsia"/>
          <w:color w:val="000000"/>
          <w:kern w:val="0"/>
          <w:sz w:val="32"/>
          <w:szCs w:val="32"/>
        </w:rPr>
        <w:t>六、考核结果的使用</w:t>
      </w:r>
    </w:p>
    <w:p w:rsidR="00695298" w:rsidRPr="00B563DB" w:rsidRDefault="00695298" w:rsidP="00695298">
      <w:pPr>
        <w:autoSpaceDE w:val="0"/>
        <w:autoSpaceDN w:val="0"/>
        <w:adjustRightInd w:val="0"/>
        <w:snapToGrid w:val="0"/>
        <w:spacing w:line="600" w:lineRule="exact"/>
        <w:ind w:firstLine="640"/>
        <w:rPr>
          <w:rFonts w:ascii="仿宋_GB2312" w:eastAsia="仿宋_GB2312" w:cs="仿宋_GB2312" w:hint="eastAsia"/>
          <w:color w:val="000000"/>
          <w:kern w:val="0"/>
          <w:sz w:val="32"/>
          <w:szCs w:val="32"/>
        </w:rPr>
      </w:pPr>
      <w:r w:rsidRPr="00B563DB">
        <w:rPr>
          <w:rFonts w:ascii="仿宋_GB2312" w:eastAsia="仿宋_GB2312" w:cs="仿宋_GB2312" w:hint="eastAsia"/>
          <w:color w:val="000000"/>
          <w:kern w:val="0"/>
          <w:sz w:val="32"/>
          <w:szCs w:val="32"/>
        </w:rPr>
        <w:t>年度考核优秀和合格者，发放当年年终奖金。首个聘期第一个年度考核不合格者，扣发当年度的年终奖金和下一年度的绩效工资。</w:t>
      </w:r>
    </w:p>
    <w:p w:rsidR="00695298" w:rsidRPr="00B563DB" w:rsidRDefault="00695298" w:rsidP="00695298">
      <w:pPr>
        <w:autoSpaceDE w:val="0"/>
        <w:autoSpaceDN w:val="0"/>
        <w:adjustRightInd w:val="0"/>
        <w:snapToGrid w:val="0"/>
        <w:spacing w:line="600" w:lineRule="exact"/>
        <w:ind w:firstLine="640"/>
        <w:rPr>
          <w:rFonts w:ascii="仿宋_GB2312" w:eastAsia="仿宋_GB2312" w:cs="仿宋_GB2312" w:hint="eastAsia"/>
          <w:color w:val="000000"/>
          <w:kern w:val="0"/>
          <w:sz w:val="32"/>
          <w:szCs w:val="32"/>
        </w:rPr>
      </w:pPr>
      <w:r w:rsidRPr="00B563DB">
        <w:rPr>
          <w:rFonts w:ascii="仿宋_GB2312" w:eastAsia="仿宋_GB2312" w:cs="仿宋_GB2312" w:hint="eastAsia"/>
          <w:color w:val="000000"/>
          <w:kern w:val="0"/>
          <w:sz w:val="32"/>
          <w:szCs w:val="32"/>
        </w:rPr>
        <w:t>考核优秀者，加发一次性考核优秀奖励费，下一年度绩效工资以本人当前绩效工资为基础上浮10%。</w:t>
      </w:r>
    </w:p>
    <w:p w:rsidR="00695298" w:rsidRPr="00B563DB" w:rsidRDefault="00695298" w:rsidP="00695298">
      <w:pPr>
        <w:autoSpaceDE w:val="0"/>
        <w:autoSpaceDN w:val="0"/>
        <w:adjustRightInd w:val="0"/>
        <w:snapToGrid w:val="0"/>
        <w:spacing w:line="600" w:lineRule="exact"/>
        <w:ind w:firstLine="640"/>
        <w:rPr>
          <w:rFonts w:ascii="仿宋_GB2312" w:eastAsia="仿宋_GB2312" w:cs="仿宋_GB2312" w:hint="eastAsia"/>
          <w:color w:val="000000"/>
          <w:kern w:val="0"/>
          <w:sz w:val="32"/>
          <w:szCs w:val="32"/>
        </w:rPr>
      </w:pPr>
      <w:r w:rsidRPr="00B563DB">
        <w:rPr>
          <w:rFonts w:ascii="仿宋_GB2312" w:eastAsia="仿宋_GB2312" w:cs="仿宋_GB2312" w:hint="eastAsia"/>
          <w:color w:val="000000"/>
          <w:kern w:val="0"/>
          <w:sz w:val="32"/>
          <w:szCs w:val="32"/>
        </w:rPr>
        <w:t>连续两个年度考核合格者，绩效工资可晋升一级。</w:t>
      </w:r>
    </w:p>
    <w:p w:rsidR="00695298" w:rsidRPr="00B563DB" w:rsidRDefault="00695298" w:rsidP="00695298">
      <w:pPr>
        <w:autoSpaceDE w:val="0"/>
        <w:autoSpaceDN w:val="0"/>
        <w:adjustRightInd w:val="0"/>
        <w:snapToGrid w:val="0"/>
        <w:spacing w:line="600" w:lineRule="exact"/>
        <w:ind w:firstLineChars="200" w:firstLine="640"/>
        <w:rPr>
          <w:rFonts w:ascii="仿宋_GB2312" w:eastAsia="仿宋_GB2312" w:cs="仿宋_GB2312" w:hint="eastAsia"/>
          <w:color w:val="000000"/>
          <w:kern w:val="0"/>
          <w:sz w:val="32"/>
          <w:szCs w:val="32"/>
        </w:rPr>
      </w:pPr>
      <w:r w:rsidRPr="00B563DB">
        <w:rPr>
          <w:rFonts w:ascii="仿宋_GB2312" w:eastAsia="仿宋_GB2312" w:cs="仿宋_GB2312" w:hint="eastAsia"/>
          <w:color w:val="000000"/>
          <w:kern w:val="0"/>
          <w:sz w:val="32"/>
          <w:szCs w:val="32"/>
        </w:rPr>
        <w:t>考核不合格者，学校根据情况决定是否解聘或终止聘用，继续聘用者，由各单位加强监督，认真督促聘用人员履行岗位职责，对其后续的工作目标提出明确要求，下一年度进行重点考核。聘用人员聘期</w:t>
      </w:r>
      <w:proofErr w:type="gramStart"/>
      <w:r w:rsidRPr="00B563DB">
        <w:rPr>
          <w:rFonts w:ascii="仿宋_GB2312" w:eastAsia="仿宋_GB2312" w:cs="仿宋_GB2312" w:hint="eastAsia"/>
          <w:color w:val="000000"/>
          <w:kern w:val="0"/>
          <w:sz w:val="32"/>
          <w:szCs w:val="32"/>
        </w:rPr>
        <w:t>内考核</w:t>
      </w:r>
      <w:proofErr w:type="gramEnd"/>
      <w:r w:rsidRPr="00B563DB">
        <w:rPr>
          <w:rFonts w:ascii="仿宋_GB2312" w:eastAsia="仿宋_GB2312" w:cs="仿宋_GB2312" w:hint="eastAsia"/>
          <w:color w:val="000000"/>
          <w:kern w:val="0"/>
          <w:sz w:val="32"/>
          <w:szCs w:val="32"/>
        </w:rPr>
        <w:t>结果累计出现两次不合格的，解除或终止合同。</w:t>
      </w:r>
    </w:p>
    <w:p w:rsidR="00695298" w:rsidRPr="00695298" w:rsidRDefault="00695298" w:rsidP="00695298">
      <w:pPr>
        <w:autoSpaceDE w:val="0"/>
        <w:autoSpaceDN w:val="0"/>
        <w:adjustRightInd w:val="0"/>
        <w:snapToGrid w:val="0"/>
        <w:spacing w:line="600" w:lineRule="exact"/>
        <w:ind w:firstLine="643"/>
        <w:rPr>
          <w:rFonts w:ascii="黑体" w:eastAsia="黑体" w:hAnsi="黑体" w:hint="eastAsia"/>
          <w:sz w:val="32"/>
          <w:szCs w:val="32"/>
        </w:rPr>
      </w:pPr>
      <w:r w:rsidRPr="00695298">
        <w:rPr>
          <w:rFonts w:ascii="黑体" w:eastAsia="黑体" w:hAnsi="黑体" w:cs="仿宋_GB2312" w:hint="eastAsia"/>
          <w:color w:val="000000"/>
          <w:kern w:val="0"/>
          <w:sz w:val="32"/>
          <w:szCs w:val="32"/>
        </w:rPr>
        <w:t>七、本办法自印发之日起执行，由人事处负责解释。</w:t>
      </w:r>
    </w:p>
    <w:p w:rsidR="009D49EB" w:rsidRPr="00695298" w:rsidRDefault="009D49EB"/>
    <w:sectPr w:rsidR="009D49EB" w:rsidRPr="00695298" w:rsidSect="009A0A01">
      <w:footerReference w:type="default" r:id="rId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方正小标宋简体">
    <w:panose1 w:val="02010601030101010101"/>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55245"/>
      <w:docPartObj>
        <w:docPartGallery w:val="Page Numbers (Bottom of Page)"/>
        <w:docPartUnique/>
      </w:docPartObj>
    </w:sdtPr>
    <w:sdtEndPr/>
    <w:sdtContent>
      <w:p w:rsidR="004F44CB" w:rsidRDefault="00695298">
        <w:pPr>
          <w:pStyle w:val="a3"/>
          <w:jc w:val="center"/>
        </w:pPr>
        <w:r w:rsidRPr="001610AA">
          <w:fldChar w:fldCharType="begin"/>
        </w:r>
        <w:r>
          <w:instrText xml:space="preserve"> PAGE   \* MERGEFORMAT </w:instrText>
        </w:r>
        <w:r w:rsidRPr="001610AA">
          <w:fldChar w:fldCharType="separate"/>
        </w:r>
        <w:r w:rsidRPr="00695298">
          <w:rPr>
            <w:noProof/>
            <w:lang w:val="zh-CN"/>
          </w:rPr>
          <w:t>4</w:t>
        </w:r>
        <w:r>
          <w:rPr>
            <w:noProof/>
            <w:lang w:val="zh-CN"/>
          </w:rPr>
          <w:fldChar w:fldCharType="end"/>
        </w:r>
      </w:p>
    </w:sdtContent>
  </w:sdt>
  <w:p w:rsidR="004F44CB" w:rsidRDefault="00695298">
    <w:pPr>
      <w:pStyle w:val="a3"/>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95298"/>
    <w:rsid w:val="00695298"/>
    <w:rsid w:val="009D49E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29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695298"/>
    <w:pPr>
      <w:tabs>
        <w:tab w:val="center" w:pos="4153"/>
        <w:tab w:val="right" w:pos="8306"/>
      </w:tabs>
      <w:snapToGrid w:val="0"/>
      <w:jc w:val="left"/>
    </w:pPr>
    <w:rPr>
      <w:sz w:val="18"/>
      <w:szCs w:val="18"/>
    </w:rPr>
  </w:style>
  <w:style w:type="character" w:customStyle="1" w:styleId="Char">
    <w:name w:val="页脚 Char"/>
    <w:basedOn w:val="a0"/>
    <w:link w:val="a3"/>
    <w:uiPriority w:val="99"/>
    <w:rsid w:val="00695298"/>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261</Words>
  <Characters>1489</Characters>
  <Application>Microsoft Office Word</Application>
  <DocSecurity>0</DocSecurity>
  <Lines>12</Lines>
  <Paragraphs>3</Paragraphs>
  <ScaleCrop>false</ScaleCrop>
  <Company/>
  <LinksUpToDate>false</LinksUpToDate>
  <CharactersWithSpaces>1747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2014-12-10T07:54:00Z</dcterms:created>
  <dcterms:modified xsi:type="dcterms:W3CDTF">2014-12-10T07:55:00Z</dcterms:modified>
</cp:coreProperties>
</file>